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D7662" w14:textId="0DEA0802" w:rsidR="008F53BC" w:rsidRDefault="005C18BE" w:rsidP="005C18BE">
      <w:pPr>
        <w:spacing w:after="60" w:line="240" w:lineRule="auto"/>
        <w:jc w:val="center"/>
        <w:rPr>
          <w:rFonts w:ascii="Arial" w:hAnsi="Arial" w:cs="Arial"/>
          <w:sz w:val="24"/>
          <w:szCs w:val="24"/>
        </w:rPr>
      </w:pPr>
      <w:r>
        <w:rPr>
          <w:rFonts w:ascii="Arial" w:hAnsi="Arial" w:cs="Arial"/>
          <w:sz w:val="24"/>
          <w:szCs w:val="24"/>
        </w:rPr>
        <w:t>PUBLIC NOTICE</w:t>
      </w:r>
    </w:p>
    <w:p w14:paraId="0EBBFBE6" w14:textId="47001552" w:rsidR="005C18BE" w:rsidRDefault="007B457A" w:rsidP="005C18BE">
      <w:pPr>
        <w:spacing w:after="60" w:line="240" w:lineRule="auto"/>
        <w:jc w:val="center"/>
        <w:rPr>
          <w:rFonts w:ascii="Arial" w:hAnsi="Arial" w:cs="Arial"/>
          <w:sz w:val="24"/>
          <w:szCs w:val="24"/>
        </w:rPr>
      </w:pPr>
      <w:r>
        <w:rPr>
          <w:rFonts w:ascii="Arial" w:hAnsi="Arial" w:cs="Arial"/>
          <w:sz w:val="24"/>
          <w:szCs w:val="24"/>
        </w:rPr>
        <w:t xml:space="preserve">PCSD COAL FIELDS SEWER EXTENSION ECONOMIC DEVELOPMENT AND HOUSING DEVELOPMENT </w:t>
      </w:r>
      <w:r w:rsidR="005C18BE">
        <w:rPr>
          <w:rFonts w:ascii="Arial" w:hAnsi="Arial" w:cs="Arial"/>
          <w:sz w:val="24"/>
          <w:szCs w:val="24"/>
        </w:rPr>
        <w:t>PROJECT</w:t>
      </w:r>
    </w:p>
    <w:p w14:paraId="6F5A48C8" w14:textId="77777777" w:rsidR="005C18BE" w:rsidRDefault="005C18BE" w:rsidP="005C18BE">
      <w:pPr>
        <w:spacing w:after="60" w:line="240" w:lineRule="auto"/>
        <w:jc w:val="center"/>
        <w:rPr>
          <w:rFonts w:ascii="Arial" w:hAnsi="Arial" w:cs="Arial"/>
          <w:sz w:val="24"/>
          <w:szCs w:val="24"/>
        </w:rPr>
      </w:pPr>
    </w:p>
    <w:p w14:paraId="2B669A63" w14:textId="77777777" w:rsidR="00250A98" w:rsidRDefault="00250A98" w:rsidP="00250A98">
      <w:pPr>
        <w:spacing w:after="0" w:line="240" w:lineRule="auto"/>
        <w:jc w:val="both"/>
        <w:rPr>
          <w:rFonts w:ascii="Arial" w:eastAsia="Times New Roman" w:hAnsi="Arial" w:cs="Arial"/>
        </w:rPr>
      </w:pPr>
      <w:r w:rsidRPr="00BB52BE">
        <w:rPr>
          <w:rFonts w:ascii="Arial" w:eastAsia="Times New Roman" w:hAnsi="Arial" w:cs="Arial"/>
        </w:rPr>
        <w:t xml:space="preserve">To all interested citizens of </w:t>
      </w:r>
      <w:sdt>
        <w:sdtPr>
          <w:rPr>
            <w:rFonts w:ascii="Arial" w:eastAsia="Times New Roman" w:hAnsi="Arial" w:cs="Arial"/>
            <w:color w:val="2B579A"/>
            <w:shd w:val="clear" w:color="auto" w:fill="E6E6E6"/>
          </w:rPr>
          <w:alias w:val="Name of City or County"/>
          <w:tag w:val="Name of City or County"/>
          <w:id w:val="-481854034"/>
          <w:placeholder>
            <w:docPart w:val="4CD6AF54C76D4B78BB794440963AFE51"/>
          </w:placeholder>
          <w:text/>
        </w:sdtPr>
        <w:sdtEndPr/>
        <w:sdtContent>
          <w:r>
            <w:rPr>
              <w:rFonts w:ascii="Arial" w:eastAsia="Times New Roman" w:hAnsi="Arial" w:cs="Arial"/>
              <w:color w:val="2B579A"/>
              <w:shd w:val="clear" w:color="auto" w:fill="E6E6E6"/>
            </w:rPr>
            <w:t xml:space="preserve">Hazard/Perry County </w:t>
          </w:r>
        </w:sdtContent>
      </w:sdt>
      <w:r w:rsidRPr="00BB52BE">
        <w:rPr>
          <w:rFonts w:ascii="Arial" w:eastAsia="Times New Roman" w:hAnsi="Arial" w:cs="Arial"/>
        </w:rPr>
        <w:t>, Kentucky:</w:t>
      </w:r>
    </w:p>
    <w:p w14:paraId="0DB382D8" w14:textId="77777777" w:rsidR="00250A98" w:rsidRPr="00BB52BE" w:rsidRDefault="00250A98" w:rsidP="00250A98">
      <w:pPr>
        <w:spacing w:after="0" w:line="240" w:lineRule="auto"/>
        <w:jc w:val="both"/>
        <w:rPr>
          <w:rFonts w:ascii="Arial" w:eastAsia="Times New Roman" w:hAnsi="Arial" w:cs="Arial"/>
        </w:rPr>
      </w:pPr>
    </w:p>
    <w:p w14:paraId="40C20657" w14:textId="6AADBAFF" w:rsidR="005C18BE" w:rsidRDefault="005C18BE" w:rsidP="005C18BE">
      <w:pPr>
        <w:spacing w:after="120" w:line="240" w:lineRule="auto"/>
        <w:rPr>
          <w:rFonts w:ascii="Arial" w:hAnsi="Arial" w:cs="Arial"/>
          <w:sz w:val="24"/>
          <w:szCs w:val="24"/>
        </w:rPr>
      </w:pPr>
      <w:r>
        <w:rPr>
          <w:rFonts w:ascii="Arial" w:hAnsi="Arial" w:cs="Arial"/>
          <w:sz w:val="24"/>
          <w:szCs w:val="24"/>
        </w:rPr>
        <w:t xml:space="preserve">The Perry County Fiscal Court is applying for federal and state grants to do a public infrastructure project to include construction of sewer lines and associated apparatuses to the proposed </w:t>
      </w:r>
      <w:r w:rsidR="007B457A">
        <w:rPr>
          <w:rFonts w:ascii="Arial" w:hAnsi="Arial" w:cs="Arial"/>
          <w:sz w:val="24"/>
          <w:szCs w:val="24"/>
        </w:rPr>
        <w:t>Coal Fields Industrial Park and the Airport Subdivision site</w:t>
      </w:r>
      <w:r>
        <w:rPr>
          <w:rFonts w:ascii="Arial" w:hAnsi="Arial" w:cs="Arial"/>
          <w:sz w:val="24"/>
          <w:szCs w:val="24"/>
        </w:rPr>
        <w:t xml:space="preserve">.  The site is located on </w:t>
      </w:r>
      <w:r w:rsidR="007B457A">
        <w:rPr>
          <w:rFonts w:ascii="Arial" w:hAnsi="Arial" w:cs="Arial"/>
          <w:sz w:val="24"/>
          <w:szCs w:val="24"/>
        </w:rPr>
        <w:t>Coal Fields Industrial Park and Wendell H. Ford Airport Terminal Road</w:t>
      </w:r>
      <w:r>
        <w:rPr>
          <w:rFonts w:ascii="Arial" w:hAnsi="Arial" w:cs="Arial"/>
          <w:sz w:val="24"/>
          <w:szCs w:val="24"/>
        </w:rPr>
        <w:t>, Hazard, Kentucky</w:t>
      </w:r>
      <w:r w:rsidR="007B457A">
        <w:rPr>
          <w:rFonts w:ascii="Arial" w:hAnsi="Arial" w:cs="Arial"/>
          <w:sz w:val="24"/>
          <w:szCs w:val="24"/>
        </w:rPr>
        <w:t>.</w:t>
      </w:r>
      <w:r>
        <w:rPr>
          <w:rFonts w:ascii="Arial" w:hAnsi="Arial" w:cs="Arial"/>
          <w:sz w:val="24"/>
          <w:szCs w:val="24"/>
        </w:rPr>
        <w:t xml:space="preserve"> </w:t>
      </w:r>
    </w:p>
    <w:p w14:paraId="4327487C" w14:textId="4F9369AA" w:rsidR="00F1114C" w:rsidRDefault="007B457A" w:rsidP="005C18BE">
      <w:pPr>
        <w:spacing w:after="120" w:line="240" w:lineRule="auto"/>
        <w:rPr>
          <w:rFonts w:ascii="Arial" w:hAnsi="Arial" w:cs="Arial"/>
          <w:sz w:val="24"/>
          <w:szCs w:val="24"/>
        </w:rPr>
      </w:pPr>
      <w:r>
        <w:rPr>
          <w:rFonts w:ascii="Arial" w:hAnsi="Arial" w:cs="Arial"/>
          <w:sz w:val="24"/>
          <w:szCs w:val="24"/>
        </w:rPr>
        <w:t>The project will extend public sewer along KY Highway 28 from Haddock Fork Road to KY Highway 15 and then North to the Coal Fields Industrial Park and continue North to the Airport Subdivision area.  The project</w:t>
      </w:r>
      <w:r w:rsidR="00AE3D19">
        <w:rPr>
          <w:rFonts w:ascii="Arial" w:hAnsi="Arial" w:cs="Arial"/>
          <w:sz w:val="24"/>
          <w:szCs w:val="24"/>
        </w:rPr>
        <w:t xml:space="preserve"> will allow for new housing to be constructed to replace homes lost in the July 2022 Flood Disaster.  The project will also allow for economic development in the Coal Fields Industrial Park.</w:t>
      </w:r>
    </w:p>
    <w:p w14:paraId="34DCCFDB" w14:textId="4EE0DA06" w:rsidR="005C18BE" w:rsidRDefault="005C18BE" w:rsidP="005C18BE">
      <w:pPr>
        <w:spacing w:after="120" w:line="240" w:lineRule="auto"/>
        <w:rPr>
          <w:rFonts w:ascii="Arial" w:hAnsi="Arial" w:cs="Arial"/>
          <w:sz w:val="24"/>
          <w:szCs w:val="24"/>
        </w:rPr>
      </w:pPr>
      <w:r>
        <w:rPr>
          <w:rFonts w:ascii="Arial" w:hAnsi="Arial" w:cs="Arial"/>
          <w:sz w:val="24"/>
          <w:szCs w:val="24"/>
        </w:rPr>
        <w:t>The Perry County Fiscal Court is applying for</w:t>
      </w:r>
      <w:r w:rsidR="00AE3D19">
        <w:rPr>
          <w:rFonts w:ascii="Arial" w:hAnsi="Arial" w:cs="Arial"/>
          <w:sz w:val="24"/>
          <w:szCs w:val="24"/>
        </w:rPr>
        <w:t xml:space="preserve"> up to</w:t>
      </w:r>
      <w:r>
        <w:rPr>
          <w:rFonts w:ascii="Arial" w:hAnsi="Arial" w:cs="Arial"/>
          <w:sz w:val="24"/>
          <w:szCs w:val="24"/>
        </w:rPr>
        <w:t xml:space="preserve"> $</w:t>
      </w:r>
      <w:r w:rsidR="00AE3D19">
        <w:rPr>
          <w:rFonts w:ascii="Arial" w:hAnsi="Arial" w:cs="Arial"/>
          <w:sz w:val="24"/>
          <w:szCs w:val="24"/>
        </w:rPr>
        <w:t>10</w:t>
      </w:r>
      <w:r>
        <w:rPr>
          <w:rFonts w:ascii="Arial" w:hAnsi="Arial" w:cs="Arial"/>
          <w:sz w:val="24"/>
          <w:szCs w:val="24"/>
        </w:rPr>
        <w:t>,000,000 in Community Development Block Grant – Disaster Recovery (CDBG-DR) funds</w:t>
      </w:r>
      <w:r w:rsidR="00AE3D19">
        <w:rPr>
          <w:rFonts w:ascii="Arial" w:hAnsi="Arial" w:cs="Arial"/>
          <w:sz w:val="24"/>
          <w:szCs w:val="24"/>
        </w:rPr>
        <w:t xml:space="preserve"> to fund the project</w:t>
      </w:r>
      <w:r>
        <w:rPr>
          <w:rFonts w:ascii="Arial" w:hAnsi="Arial" w:cs="Arial"/>
          <w:sz w:val="24"/>
          <w:szCs w:val="24"/>
        </w:rPr>
        <w:t xml:space="preserve">.  </w:t>
      </w:r>
    </w:p>
    <w:p w14:paraId="3A7075C4" w14:textId="6974A651" w:rsidR="00F1114C" w:rsidRDefault="00F1114C" w:rsidP="005C18BE">
      <w:pPr>
        <w:spacing w:after="120" w:line="240" w:lineRule="auto"/>
        <w:rPr>
          <w:rFonts w:ascii="Arial" w:hAnsi="Arial" w:cs="Arial"/>
          <w:sz w:val="24"/>
          <w:szCs w:val="24"/>
        </w:rPr>
      </w:pPr>
      <w:r>
        <w:rPr>
          <w:rFonts w:ascii="Arial" w:hAnsi="Arial" w:cs="Arial"/>
          <w:sz w:val="24"/>
          <w:szCs w:val="24"/>
        </w:rPr>
        <w:t>At least 51% of the proposed CDBG-DR funding will benefit low-to-moderate (LMI) persons.  It is anticipated the percentage will be higher but the goal is at minimum to meet 51%.</w:t>
      </w:r>
    </w:p>
    <w:p w14:paraId="7038E637" w14:textId="4C37F690" w:rsidR="00F1114C" w:rsidRDefault="00F1114C" w:rsidP="005C18BE">
      <w:pPr>
        <w:spacing w:after="120" w:line="240" w:lineRule="auto"/>
        <w:rPr>
          <w:rFonts w:ascii="Arial" w:hAnsi="Arial" w:cs="Arial"/>
          <w:sz w:val="24"/>
          <w:szCs w:val="24"/>
        </w:rPr>
      </w:pPr>
      <w:r>
        <w:rPr>
          <w:rFonts w:ascii="Arial" w:hAnsi="Arial" w:cs="Arial"/>
          <w:sz w:val="24"/>
          <w:szCs w:val="24"/>
        </w:rPr>
        <w:t xml:space="preserve">The Perry County Fiscal Court has successfully utilized CDBG funding in the past for infrastructure and economic development projects.  </w:t>
      </w:r>
    </w:p>
    <w:p w14:paraId="6047DF5E" w14:textId="77777777" w:rsidR="00250A98" w:rsidRDefault="00250A98" w:rsidP="00250A98">
      <w:pPr>
        <w:spacing w:after="120" w:line="240" w:lineRule="auto"/>
        <w:rPr>
          <w:rFonts w:ascii="Arial" w:hAnsi="Arial" w:cs="Arial"/>
          <w:b/>
          <w:sz w:val="24"/>
          <w:szCs w:val="24"/>
        </w:rPr>
      </w:pPr>
    </w:p>
    <w:p w14:paraId="2E11AB84" w14:textId="65CBDA88" w:rsidR="00250A98" w:rsidRPr="00250A98" w:rsidRDefault="00250A98" w:rsidP="00250A98">
      <w:pPr>
        <w:spacing w:after="120" w:line="240" w:lineRule="auto"/>
        <w:rPr>
          <w:rFonts w:ascii="Arial" w:hAnsi="Arial" w:cs="Arial"/>
          <w:b/>
          <w:sz w:val="24"/>
          <w:szCs w:val="24"/>
        </w:rPr>
      </w:pPr>
      <w:r w:rsidRPr="00250A98">
        <w:rPr>
          <w:rFonts w:ascii="Arial" w:hAnsi="Arial" w:cs="Arial"/>
          <w:b/>
          <w:sz w:val="24"/>
          <w:szCs w:val="24"/>
        </w:rPr>
        <w:t xml:space="preserve">Comments on </w:t>
      </w:r>
      <w:r w:rsidR="00A3533D">
        <w:rPr>
          <w:rFonts w:ascii="Arial" w:hAnsi="Arial" w:cs="Arial"/>
          <w:b/>
          <w:sz w:val="24"/>
          <w:szCs w:val="24"/>
        </w:rPr>
        <w:t>Project/</w:t>
      </w:r>
      <w:r w:rsidRPr="00250A98">
        <w:rPr>
          <w:rFonts w:ascii="Arial" w:hAnsi="Arial" w:cs="Arial"/>
          <w:b/>
          <w:sz w:val="24"/>
          <w:szCs w:val="24"/>
        </w:rPr>
        <w:t>Application</w:t>
      </w:r>
    </w:p>
    <w:p w14:paraId="196BE489" w14:textId="0F1A5D34" w:rsidR="00250A98" w:rsidRPr="00250A98" w:rsidRDefault="00250A98" w:rsidP="00250A98">
      <w:pPr>
        <w:spacing w:after="120" w:line="240" w:lineRule="auto"/>
        <w:rPr>
          <w:rFonts w:ascii="Arial" w:hAnsi="Arial" w:cs="Arial"/>
          <w:sz w:val="24"/>
          <w:szCs w:val="24"/>
        </w:rPr>
      </w:pPr>
      <w:r w:rsidRPr="00250A98">
        <w:rPr>
          <w:rFonts w:ascii="Arial" w:hAnsi="Arial" w:cs="Arial"/>
          <w:noProof/>
          <w:sz w:val="24"/>
          <w:szCs w:val="24"/>
        </w:rPr>
        <mc:AlternateContent>
          <mc:Choice Requires="wps">
            <w:drawing>
              <wp:anchor distT="0" distB="0" distL="114300" distR="114300" simplePos="0" relativeHeight="251659264" behindDoc="0" locked="0" layoutInCell="0" allowOverlap="1" wp14:anchorId="2201FF8B" wp14:editId="41B53D54">
                <wp:simplePos x="0" y="0"/>
                <wp:positionH relativeFrom="column">
                  <wp:posOffset>4480560</wp:posOffset>
                </wp:positionH>
                <wp:positionV relativeFrom="paragraph">
                  <wp:posOffset>149225</wp:posOffset>
                </wp:positionV>
                <wp:extent cx="1280160" cy="274320"/>
                <wp:effectExtent l="3810" t="0" r="190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EDB4" w14:textId="77777777" w:rsidR="00250A98" w:rsidRDefault="00250A98" w:rsidP="00250A98">
                            <w:pPr>
                              <w:pStyle w:val="Heading1"/>
                              <w:rPr>
                                <w:rFonts w:ascii="Times New Roman" w:hAnsi="Times New Roman"/>
                              </w:rPr>
                            </w:pPr>
                            <w:r>
                              <w:rPr>
                                <w:rFonts w:ascii="Times New Roman" w:hAnsi="Times New Roman"/>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1FF8B" id="_x0000_t202" coordsize="21600,21600" o:spt="202" path="m,l,21600r21600,l21600,xe">
                <v:stroke joinstyle="miter"/>
                <v:path gradientshapeok="t" o:connecttype="rect"/>
              </v:shapetype>
              <v:shape id="Text Box 16" o:spid="_x0000_s1026" type="#_x0000_t202" style="position:absolute;margin-left:352.8pt;margin-top:11.75pt;width:10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" o:allowincell="f" filled="f" stroked="f">
                <v:fill opacity="32896f"/>
                <v:textbox>
                  <w:txbxContent>
                    <w:p w14:paraId="2CADEDB4" w14:textId="77777777" w:rsidR="00250A98" w:rsidRDefault="00250A98" w:rsidP="00250A98">
                      <w:pPr>
                        <w:pStyle w:val="Heading1"/>
                        <w:rPr>
                          <w:rFonts w:ascii="Times New Roman" w:hAnsi="Times New Roman"/>
                        </w:rPr>
                      </w:pPr>
                      <w:r>
                        <w:rPr>
                          <w:rFonts w:ascii="Times New Roman" w:hAnsi="Times New Roman"/>
                        </w:rPr>
                        <w:t>Location</w:t>
                      </w:r>
                    </w:p>
                  </w:txbxContent>
                </v:textbox>
              </v:shape>
            </w:pict>
          </mc:Fallback>
        </mc:AlternateContent>
      </w:r>
      <w:r w:rsidRPr="00250A98">
        <w:rPr>
          <w:rFonts w:ascii="Arial" w:hAnsi="Arial" w:cs="Arial"/>
          <w:sz w:val="24"/>
          <w:szCs w:val="24"/>
        </w:rPr>
        <w:t xml:space="preserve">A copy of the CDBG-DR application material will be on file at </w:t>
      </w:r>
      <w:sdt>
        <w:sdtPr>
          <w:rPr>
            <w:rFonts w:ascii="Arial" w:hAnsi="Arial" w:cs="Arial"/>
            <w:sz w:val="24"/>
            <w:szCs w:val="24"/>
          </w:rPr>
          <w:alias w:val="Location/Address"/>
          <w:tag w:val="Location/Address"/>
          <w:id w:val="2086606235"/>
          <w:placeholder>
            <w:docPart w:val="3E6A6BC67BEC48B6B6D8D0F5937D72FE"/>
          </w:placeholder>
        </w:sdtPr>
        <w:sdtEndPr/>
        <w:sdtContent>
          <w:r w:rsidRPr="00250A98">
            <w:rPr>
              <w:rFonts w:ascii="Arial" w:hAnsi="Arial" w:cs="Arial"/>
              <w:sz w:val="24"/>
              <w:szCs w:val="24"/>
            </w:rPr>
            <w:t>The Perry County Fiscal Courthouse</w:t>
          </w:r>
        </w:sdtContent>
      </w:sdt>
      <w:r w:rsidRPr="00250A98">
        <w:rPr>
          <w:rFonts w:ascii="Arial" w:hAnsi="Arial" w:cs="Arial"/>
          <w:sz w:val="24"/>
          <w:szCs w:val="24"/>
        </w:rPr>
        <w:t xml:space="preserve"> for citizens’ review and comment during regular business hours from </w:t>
      </w:r>
      <w:sdt>
        <w:sdtPr>
          <w:rPr>
            <w:rFonts w:ascii="Arial" w:hAnsi="Arial" w:cs="Arial"/>
            <w:sz w:val="24"/>
            <w:szCs w:val="24"/>
          </w:rPr>
          <w:alias w:val="Month, Day, Year"/>
          <w:tag w:val="Month, Day, Year"/>
          <w:id w:val="1866865675"/>
          <w:placeholder>
            <w:docPart w:val="77CAAF91AFB74457B58565F6FCCFB90A"/>
          </w:placeholder>
        </w:sdtPr>
        <w:sdtEndPr/>
        <w:sdtContent>
          <w:r w:rsidRPr="00250A98">
            <w:rPr>
              <w:rFonts w:ascii="Arial" w:hAnsi="Arial" w:cs="Arial"/>
              <w:sz w:val="24"/>
              <w:szCs w:val="24"/>
            </w:rPr>
            <w:t>8:00 AM</w:t>
          </w:r>
        </w:sdtContent>
      </w:sdt>
      <w:r w:rsidRPr="00250A98">
        <w:rPr>
          <w:rFonts w:ascii="Arial" w:hAnsi="Arial" w:cs="Arial"/>
          <w:sz w:val="24"/>
          <w:szCs w:val="24"/>
        </w:rPr>
        <w:t xml:space="preserve"> Through 4:00 PM.  Comments on the proposed </w:t>
      </w:r>
      <w:r w:rsidR="00A3533D">
        <w:rPr>
          <w:rFonts w:ascii="Arial" w:hAnsi="Arial" w:cs="Arial"/>
          <w:sz w:val="24"/>
          <w:szCs w:val="24"/>
        </w:rPr>
        <w:t>project/</w:t>
      </w:r>
      <w:r w:rsidRPr="00250A98">
        <w:rPr>
          <w:rFonts w:ascii="Arial" w:hAnsi="Arial" w:cs="Arial"/>
          <w:sz w:val="24"/>
          <w:szCs w:val="24"/>
        </w:rPr>
        <w:t xml:space="preserve">application may be submitted to the attention of </w:t>
      </w:r>
      <w:sdt>
        <w:sdtPr>
          <w:rPr>
            <w:rFonts w:ascii="Arial" w:hAnsi="Arial" w:cs="Arial"/>
            <w:sz w:val="24"/>
            <w:szCs w:val="24"/>
          </w:rPr>
          <w:alias w:val="Mayor/County Judge"/>
          <w:tag w:val="Mayor/County Judge"/>
          <w:id w:val="250047347"/>
          <w:placeholder>
            <w:docPart w:val="FDA281F1E5894DDD94305F56B05FF533"/>
          </w:placeholder>
        </w:sdtPr>
        <w:sdtEndPr/>
        <w:sdtContent>
          <w:r>
            <w:rPr>
              <w:rFonts w:ascii="Arial" w:hAnsi="Arial" w:cs="Arial"/>
              <w:sz w:val="24"/>
              <w:szCs w:val="24"/>
            </w:rPr>
            <w:t>Angelia Hall</w:t>
          </w:r>
        </w:sdtContent>
      </w:sdt>
      <w:r w:rsidRPr="00250A98">
        <w:rPr>
          <w:rFonts w:ascii="Arial" w:hAnsi="Arial" w:cs="Arial"/>
          <w:sz w:val="24"/>
          <w:szCs w:val="24"/>
        </w:rPr>
        <w:t xml:space="preserve"> until the close of business on </w:t>
      </w:r>
      <w:r w:rsidR="00AE3D19">
        <w:rPr>
          <w:rFonts w:ascii="Arial" w:hAnsi="Arial" w:cs="Arial"/>
          <w:sz w:val="24"/>
          <w:szCs w:val="24"/>
        </w:rPr>
        <w:t>May</w:t>
      </w:r>
      <w:r w:rsidR="00A3533D">
        <w:rPr>
          <w:rFonts w:ascii="Arial" w:hAnsi="Arial" w:cs="Arial"/>
          <w:sz w:val="24"/>
          <w:szCs w:val="24"/>
        </w:rPr>
        <w:t xml:space="preserve"> </w:t>
      </w:r>
      <w:r w:rsidR="00AE3D19">
        <w:rPr>
          <w:rFonts w:ascii="Arial" w:hAnsi="Arial" w:cs="Arial"/>
          <w:sz w:val="24"/>
          <w:szCs w:val="24"/>
        </w:rPr>
        <w:t>10</w:t>
      </w:r>
      <w:r w:rsidR="00A3533D">
        <w:rPr>
          <w:rFonts w:ascii="Arial" w:hAnsi="Arial" w:cs="Arial"/>
          <w:sz w:val="24"/>
          <w:szCs w:val="24"/>
        </w:rPr>
        <w:t xml:space="preserve">, 2024.  Comments may be submitted by mail at Angelia Hall, Perry County Fiscal Court, 481 Main Street, Suite 100, Hazard, Kentucky  41701, or by email at </w:t>
      </w:r>
      <w:hyperlink r:id="rId4" w:history="1">
        <w:r w:rsidR="00A3533D" w:rsidRPr="004D585A">
          <w:rPr>
            <w:rStyle w:val="Hyperlink"/>
            <w:rFonts w:ascii="Arial" w:hAnsi="Arial" w:cs="Arial"/>
            <w:sz w:val="24"/>
            <w:szCs w:val="24"/>
          </w:rPr>
          <w:t>hazardperrygrants@yahoo.com</w:t>
        </w:r>
      </w:hyperlink>
      <w:r w:rsidR="00A3533D">
        <w:rPr>
          <w:rFonts w:ascii="Arial" w:hAnsi="Arial" w:cs="Arial"/>
          <w:sz w:val="24"/>
          <w:szCs w:val="24"/>
        </w:rPr>
        <w:t xml:space="preserve">.  </w:t>
      </w:r>
    </w:p>
    <w:p w14:paraId="5B2B0B59" w14:textId="77777777" w:rsidR="00250A98" w:rsidRPr="00250A98" w:rsidRDefault="00250A98" w:rsidP="00250A98">
      <w:pPr>
        <w:spacing w:after="120" w:line="240" w:lineRule="auto"/>
        <w:rPr>
          <w:rFonts w:ascii="Arial" w:hAnsi="Arial" w:cs="Arial"/>
          <w:sz w:val="24"/>
          <w:szCs w:val="24"/>
        </w:rPr>
      </w:pPr>
    </w:p>
    <w:p w14:paraId="1D5F3C49" w14:textId="77777777" w:rsidR="00250A98" w:rsidRPr="00250A98" w:rsidRDefault="00250A98" w:rsidP="00250A98">
      <w:pPr>
        <w:spacing w:after="120" w:line="240" w:lineRule="auto"/>
        <w:rPr>
          <w:rFonts w:ascii="Arial" w:hAnsi="Arial" w:cs="Arial"/>
          <w:b/>
          <w:sz w:val="24"/>
          <w:szCs w:val="24"/>
        </w:rPr>
      </w:pPr>
      <w:r w:rsidRPr="00250A98">
        <w:rPr>
          <w:rFonts w:ascii="Arial" w:hAnsi="Arial" w:cs="Arial"/>
          <w:b/>
          <w:sz w:val="24"/>
          <w:szCs w:val="24"/>
        </w:rPr>
        <w:t>Non-Discrimination Clause</w:t>
      </w:r>
    </w:p>
    <w:p w14:paraId="1B5A754A" w14:textId="77777777" w:rsidR="00250A98" w:rsidRPr="00250A98" w:rsidRDefault="00250A98" w:rsidP="00250A98">
      <w:pPr>
        <w:spacing w:after="120" w:line="240" w:lineRule="auto"/>
        <w:rPr>
          <w:rFonts w:ascii="Arial" w:hAnsi="Arial" w:cs="Arial"/>
          <w:i/>
          <w:sz w:val="24"/>
          <w:szCs w:val="24"/>
        </w:rPr>
      </w:pPr>
      <w:r w:rsidRPr="00250A98">
        <w:rPr>
          <w:rFonts w:ascii="Arial" w:hAnsi="Arial" w:cs="Arial"/>
          <w:sz w:val="24"/>
          <w:szCs w:val="24"/>
        </w:rPr>
        <w:t xml:space="preserve">The </w:t>
      </w:r>
      <w:sdt>
        <w:sdtPr>
          <w:rPr>
            <w:rFonts w:ascii="Arial" w:hAnsi="Arial" w:cs="Arial"/>
            <w:sz w:val="24"/>
            <w:szCs w:val="24"/>
          </w:rPr>
          <w:alias w:val="Name of City or County"/>
          <w:tag w:val="Name of City or County"/>
          <w:id w:val="-350424912"/>
          <w:placeholder>
            <w:docPart w:val="3731DA27909D4E6DB0815D772445EB2B"/>
          </w:placeholder>
          <w:text/>
        </w:sdtPr>
        <w:sdtEndPr/>
        <w:sdtContent>
          <w:r w:rsidRPr="00250A98">
            <w:rPr>
              <w:rFonts w:ascii="Arial" w:hAnsi="Arial" w:cs="Arial"/>
              <w:sz w:val="24"/>
              <w:szCs w:val="24"/>
            </w:rPr>
            <w:t>Perry County Fiscal Court</w:t>
          </w:r>
        </w:sdtContent>
      </w:sdt>
      <w:r w:rsidRPr="00250A98">
        <w:rPr>
          <w:rFonts w:ascii="Arial" w:hAnsi="Arial" w:cs="Arial"/>
          <w:sz w:val="24"/>
          <w:szCs w:val="24"/>
        </w:rPr>
        <w:t xml:space="preserve">. does not discriminate on the basis of race, color, national origin, sex, sexual orientation, gender identify, age, religion or disability. The </w:t>
      </w:r>
      <w:sdt>
        <w:sdtPr>
          <w:rPr>
            <w:rFonts w:ascii="Arial" w:hAnsi="Arial" w:cs="Arial"/>
            <w:sz w:val="24"/>
            <w:szCs w:val="24"/>
          </w:rPr>
          <w:alias w:val="Name of City or County"/>
          <w:tag w:val="Name of City or County"/>
          <w:id w:val="1427765270"/>
          <w:placeholder>
            <w:docPart w:val="98CEEE0BDBFB408DB8F8D907C55F9131"/>
          </w:placeholder>
          <w:text/>
        </w:sdtPr>
        <w:sdtEndPr/>
        <w:sdtContent>
          <w:r w:rsidRPr="00250A98">
            <w:rPr>
              <w:rFonts w:ascii="Arial" w:hAnsi="Arial" w:cs="Arial"/>
              <w:sz w:val="24"/>
              <w:szCs w:val="24"/>
            </w:rPr>
            <w:t>Perry County Fiscal Court</w:t>
          </w:r>
        </w:sdtContent>
      </w:sdt>
      <w:r w:rsidRPr="00250A98">
        <w:rPr>
          <w:rFonts w:ascii="Arial" w:hAnsi="Arial" w:cs="Arial"/>
          <w:sz w:val="24"/>
          <w:szCs w:val="24"/>
        </w:rPr>
        <w:t xml:space="preserve">  provides, upon request, reasonable accommodation, including auxiliary aids and services, to afford individuals with disabilities an equal opportunity to participate in all services, programs and activities.  Any persons requiring special needs assistance or services for non-English speaking residents should contact </w:t>
      </w:r>
      <w:sdt>
        <w:sdtPr>
          <w:rPr>
            <w:rFonts w:ascii="Arial" w:hAnsi="Arial" w:cs="Arial"/>
            <w:sz w:val="24"/>
            <w:szCs w:val="24"/>
          </w:rPr>
          <w:alias w:val="Name"/>
          <w:tag w:val="Name"/>
          <w:id w:val="-996957320"/>
          <w:placeholder>
            <w:docPart w:val="F8644541850347B6AC54D1ED7FBEE02C"/>
          </w:placeholder>
          <w:text/>
        </w:sdtPr>
        <w:sdtEndPr/>
        <w:sdtContent>
          <w:r w:rsidRPr="00250A98">
            <w:rPr>
              <w:rFonts w:ascii="Arial" w:hAnsi="Arial" w:cs="Arial"/>
              <w:sz w:val="24"/>
              <w:szCs w:val="24"/>
            </w:rPr>
            <w:t>Logan M. Smith</w:t>
          </w:r>
        </w:sdtContent>
      </w:sdt>
      <w:r w:rsidRPr="00250A98">
        <w:rPr>
          <w:rFonts w:ascii="Arial" w:hAnsi="Arial" w:cs="Arial"/>
          <w:sz w:val="24"/>
          <w:szCs w:val="24"/>
        </w:rPr>
        <w:t xml:space="preserve"> at </w:t>
      </w:r>
      <w:sdt>
        <w:sdtPr>
          <w:rPr>
            <w:rFonts w:ascii="Arial" w:hAnsi="Arial" w:cs="Arial"/>
            <w:sz w:val="24"/>
            <w:szCs w:val="24"/>
          </w:rPr>
          <w:alias w:val="How to Contact"/>
          <w:tag w:val="How to Contact"/>
          <w:id w:val="-1165558878"/>
          <w:placeholder>
            <w:docPart w:val="A9CD9BD968C04A9997FD88CBDCB10789"/>
          </w:placeholder>
          <w:text/>
        </w:sdtPr>
        <w:sdtEndPr/>
        <w:sdtContent>
          <w:r w:rsidRPr="00250A98">
            <w:rPr>
              <w:rFonts w:ascii="Arial" w:hAnsi="Arial" w:cs="Arial"/>
              <w:sz w:val="24"/>
              <w:szCs w:val="24"/>
            </w:rPr>
            <w:t>606-439-1816</w:t>
          </w:r>
        </w:sdtContent>
      </w:sdt>
      <w:r w:rsidRPr="00250A98">
        <w:rPr>
          <w:rFonts w:ascii="Arial" w:hAnsi="Arial" w:cs="Arial"/>
          <w:sz w:val="24"/>
          <w:szCs w:val="24"/>
        </w:rPr>
        <w:t xml:space="preserve"> at least five days prior to the meeting.  The TDD number for the hearing impaired is 1/800-648-6057 </w:t>
      </w:r>
      <w:r w:rsidRPr="00250A98">
        <w:rPr>
          <w:rFonts w:ascii="Arial" w:hAnsi="Arial" w:cs="Arial"/>
          <w:i/>
          <w:sz w:val="24"/>
          <w:szCs w:val="24"/>
        </w:rPr>
        <w:t>(or local number if available).</w:t>
      </w:r>
    </w:p>
    <w:p w14:paraId="78525AF1" w14:textId="77777777" w:rsidR="00250A98" w:rsidRPr="00250A98" w:rsidRDefault="00250A98" w:rsidP="00250A98">
      <w:pPr>
        <w:spacing w:after="120" w:line="240" w:lineRule="auto"/>
        <w:rPr>
          <w:rFonts w:ascii="Arial" w:hAnsi="Arial" w:cs="Arial"/>
          <w:i/>
          <w:sz w:val="24"/>
          <w:szCs w:val="24"/>
        </w:rPr>
      </w:pPr>
    </w:p>
    <w:p w14:paraId="0A77BF33" w14:textId="77777777" w:rsidR="00250A98" w:rsidRPr="00250A98" w:rsidRDefault="00250A98" w:rsidP="00250A98">
      <w:pPr>
        <w:spacing w:after="120" w:line="240" w:lineRule="auto"/>
        <w:rPr>
          <w:rFonts w:ascii="Arial" w:hAnsi="Arial" w:cs="Arial"/>
          <w:b/>
          <w:sz w:val="24"/>
          <w:szCs w:val="24"/>
        </w:rPr>
      </w:pPr>
      <w:r w:rsidRPr="00250A98">
        <w:rPr>
          <w:rFonts w:ascii="Arial" w:hAnsi="Arial" w:cs="Arial"/>
          <w:b/>
          <w:sz w:val="24"/>
          <w:szCs w:val="24"/>
        </w:rPr>
        <w:t>NOTE:  Americans with Disability Act (ADA) Contacts</w:t>
      </w:r>
    </w:p>
    <w:p w14:paraId="15837E51" w14:textId="77777777" w:rsidR="00250A98" w:rsidRPr="00250A98" w:rsidRDefault="00250A98" w:rsidP="00250A98">
      <w:pPr>
        <w:spacing w:after="120" w:line="240" w:lineRule="auto"/>
        <w:rPr>
          <w:rFonts w:ascii="Arial" w:hAnsi="Arial" w:cs="Arial"/>
          <w:sz w:val="24"/>
          <w:szCs w:val="24"/>
        </w:rPr>
      </w:pPr>
      <w:r w:rsidRPr="00250A98">
        <w:rPr>
          <w:rFonts w:ascii="Arial" w:hAnsi="Arial" w:cs="Arial"/>
          <w:sz w:val="24"/>
          <w:szCs w:val="24"/>
        </w:rPr>
        <w:t>Department for the Blind</w:t>
      </w:r>
      <w:r w:rsidRPr="00250A98">
        <w:rPr>
          <w:rFonts w:ascii="Arial" w:hAnsi="Arial" w:cs="Arial"/>
          <w:sz w:val="24"/>
          <w:szCs w:val="24"/>
        </w:rPr>
        <w:tab/>
        <w:t>1/877/KYBLIND</w:t>
      </w:r>
      <w:r w:rsidRPr="00250A98">
        <w:rPr>
          <w:rFonts w:ascii="Arial" w:hAnsi="Arial" w:cs="Arial"/>
          <w:sz w:val="24"/>
          <w:szCs w:val="24"/>
        </w:rPr>
        <w:tab/>
      </w:r>
      <w:hyperlink r:id="rId5" w:history="1">
        <w:r w:rsidRPr="00250A98">
          <w:rPr>
            <w:rStyle w:val="Hyperlink"/>
            <w:rFonts w:ascii="Arial" w:hAnsi="Arial" w:cs="Arial"/>
            <w:sz w:val="24"/>
            <w:szCs w:val="24"/>
          </w:rPr>
          <w:t>Dept. of the Blind</w:t>
        </w:r>
      </w:hyperlink>
      <w:r w:rsidRPr="00250A98">
        <w:rPr>
          <w:rFonts w:ascii="Arial" w:hAnsi="Arial" w:cs="Arial"/>
          <w:sz w:val="24"/>
          <w:szCs w:val="24"/>
        </w:rPr>
        <w:t xml:space="preserve"> </w:t>
      </w:r>
    </w:p>
    <w:p w14:paraId="7091A956" w14:textId="77777777" w:rsidR="00250A98" w:rsidRPr="00250A98" w:rsidRDefault="00250A98" w:rsidP="00250A98">
      <w:pPr>
        <w:spacing w:after="120" w:line="240" w:lineRule="auto"/>
        <w:rPr>
          <w:rFonts w:ascii="Arial" w:hAnsi="Arial" w:cs="Arial"/>
          <w:sz w:val="24"/>
          <w:szCs w:val="24"/>
        </w:rPr>
      </w:pPr>
      <w:r w:rsidRPr="00250A98">
        <w:rPr>
          <w:rFonts w:ascii="Arial" w:hAnsi="Arial" w:cs="Arial"/>
          <w:sz w:val="24"/>
          <w:szCs w:val="24"/>
        </w:rPr>
        <w:t>American Printing House</w:t>
      </w:r>
      <w:r w:rsidRPr="00250A98">
        <w:rPr>
          <w:rFonts w:ascii="Arial" w:hAnsi="Arial" w:cs="Arial"/>
          <w:sz w:val="24"/>
          <w:szCs w:val="24"/>
        </w:rPr>
        <w:tab/>
        <w:t>1/800/223-1839</w:t>
      </w:r>
      <w:r w:rsidRPr="00250A98">
        <w:rPr>
          <w:rFonts w:ascii="Arial" w:hAnsi="Arial" w:cs="Arial"/>
          <w:sz w:val="24"/>
          <w:szCs w:val="24"/>
        </w:rPr>
        <w:tab/>
      </w:r>
      <w:hyperlink r:id="rId6" w:history="1">
        <w:r w:rsidRPr="00250A98">
          <w:rPr>
            <w:rStyle w:val="Hyperlink"/>
            <w:rFonts w:ascii="Arial" w:hAnsi="Arial" w:cs="Arial"/>
            <w:sz w:val="24"/>
            <w:szCs w:val="24"/>
          </w:rPr>
          <w:t>www.aph.org</w:t>
        </w:r>
      </w:hyperlink>
    </w:p>
    <w:p w14:paraId="1F1A4620" w14:textId="77777777" w:rsidR="00250A98" w:rsidRPr="00250A98" w:rsidRDefault="00250A98" w:rsidP="00250A98">
      <w:pPr>
        <w:spacing w:after="120" w:line="240" w:lineRule="auto"/>
        <w:rPr>
          <w:rFonts w:ascii="Arial" w:hAnsi="Arial" w:cs="Arial"/>
          <w:sz w:val="24"/>
          <w:szCs w:val="24"/>
        </w:rPr>
      </w:pPr>
      <w:r w:rsidRPr="00250A98">
        <w:rPr>
          <w:rFonts w:ascii="Arial" w:hAnsi="Arial" w:cs="Arial"/>
          <w:sz w:val="24"/>
          <w:szCs w:val="24"/>
        </w:rPr>
        <w:t>Commission for the Deaf and Hard of Hearing</w:t>
      </w:r>
      <w:r w:rsidRPr="00250A98">
        <w:rPr>
          <w:rFonts w:ascii="Arial" w:hAnsi="Arial" w:cs="Arial"/>
          <w:sz w:val="24"/>
          <w:szCs w:val="24"/>
        </w:rPr>
        <w:tab/>
        <w:t>1/800/372-2907</w:t>
      </w:r>
      <w:r w:rsidRPr="00250A98">
        <w:rPr>
          <w:rFonts w:ascii="Arial" w:hAnsi="Arial" w:cs="Arial"/>
          <w:sz w:val="24"/>
          <w:szCs w:val="24"/>
        </w:rPr>
        <w:tab/>
      </w:r>
      <w:hyperlink r:id="rId7" w:history="1">
        <w:r w:rsidRPr="00250A98">
          <w:rPr>
            <w:rStyle w:val="Hyperlink"/>
            <w:rFonts w:ascii="Arial" w:hAnsi="Arial" w:cs="Arial"/>
            <w:sz w:val="24"/>
            <w:szCs w:val="24"/>
          </w:rPr>
          <w:t>www.kcdhh.org</w:t>
        </w:r>
      </w:hyperlink>
    </w:p>
    <w:p w14:paraId="4E00F318" w14:textId="7D76FDDA" w:rsidR="00250A98" w:rsidRPr="00250A98" w:rsidRDefault="00250A98" w:rsidP="00250A98">
      <w:pPr>
        <w:spacing w:after="120" w:line="240" w:lineRule="auto"/>
        <w:rPr>
          <w:rFonts w:ascii="Arial" w:hAnsi="Arial" w:cs="Arial"/>
          <w:sz w:val="24"/>
          <w:szCs w:val="24"/>
        </w:rPr>
      </w:pPr>
      <w:r w:rsidRPr="00250A98">
        <w:rPr>
          <w:rFonts w:ascii="Arial" w:hAnsi="Arial" w:cs="Arial"/>
          <w:sz w:val="24"/>
          <w:szCs w:val="24"/>
        </w:rPr>
        <w:t>For Interpreter Directory</w:t>
      </w:r>
      <w:r w:rsidRPr="00250A98">
        <w:rPr>
          <w:rFonts w:ascii="Arial" w:hAnsi="Arial" w:cs="Arial"/>
          <w:sz w:val="24"/>
          <w:szCs w:val="24"/>
        </w:rPr>
        <w:tab/>
      </w:r>
      <w:r w:rsidRPr="00250A98">
        <w:rPr>
          <w:rFonts w:ascii="Arial" w:hAnsi="Arial" w:cs="Arial"/>
          <w:sz w:val="24"/>
          <w:szCs w:val="24"/>
        </w:rPr>
        <w:tab/>
      </w:r>
      <w:hyperlink r:id="rId8" w:history="1">
        <w:r w:rsidRPr="00250A98">
          <w:rPr>
            <w:rStyle w:val="Hyperlink"/>
            <w:rFonts w:ascii="Arial" w:hAnsi="Arial" w:cs="Arial"/>
            <w:sz w:val="24"/>
            <w:szCs w:val="24"/>
          </w:rPr>
          <w:t>Interpreter Directory</w:t>
        </w:r>
      </w:hyperlink>
    </w:p>
    <w:p w14:paraId="157AC5C6" w14:textId="77777777" w:rsidR="00250A98" w:rsidRPr="00250A98" w:rsidRDefault="00250A98" w:rsidP="00250A98">
      <w:pPr>
        <w:spacing w:after="120" w:line="240" w:lineRule="auto"/>
        <w:rPr>
          <w:rFonts w:ascii="Arial" w:hAnsi="Arial" w:cs="Arial"/>
          <w:sz w:val="24"/>
          <w:szCs w:val="24"/>
        </w:rPr>
      </w:pPr>
      <w:r w:rsidRPr="00250A98">
        <w:rPr>
          <w:rFonts w:ascii="Arial" w:hAnsi="Arial" w:cs="Arial"/>
          <w:sz w:val="24"/>
          <w:szCs w:val="24"/>
        </w:rPr>
        <w:t>State Relay TDD Number</w:t>
      </w:r>
      <w:r w:rsidRPr="00250A98">
        <w:rPr>
          <w:rFonts w:ascii="Arial" w:hAnsi="Arial" w:cs="Arial"/>
          <w:sz w:val="24"/>
          <w:szCs w:val="24"/>
        </w:rPr>
        <w:tab/>
        <w:t>1/800/648-6057</w:t>
      </w:r>
    </w:p>
    <w:p w14:paraId="1754268D" w14:textId="77777777" w:rsidR="00250A98" w:rsidRDefault="00250A98" w:rsidP="005C18BE">
      <w:pPr>
        <w:spacing w:after="120" w:line="240" w:lineRule="auto"/>
        <w:rPr>
          <w:rFonts w:ascii="Arial" w:hAnsi="Arial" w:cs="Arial"/>
          <w:sz w:val="24"/>
          <w:szCs w:val="24"/>
        </w:rPr>
      </w:pPr>
    </w:p>
    <w:p w14:paraId="0764FC5D" w14:textId="77777777" w:rsidR="005C18BE" w:rsidRPr="005C18BE" w:rsidRDefault="005C18BE" w:rsidP="005C18BE">
      <w:pPr>
        <w:jc w:val="center"/>
        <w:rPr>
          <w:rFonts w:ascii="Arial" w:hAnsi="Arial" w:cs="Arial"/>
          <w:sz w:val="24"/>
          <w:szCs w:val="24"/>
        </w:rPr>
      </w:pPr>
    </w:p>
    <w:sectPr w:rsidR="005C18BE" w:rsidRPr="005C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BE"/>
    <w:rsid w:val="0008491B"/>
    <w:rsid w:val="00250A98"/>
    <w:rsid w:val="004345BD"/>
    <w:rsid w:val="005C18BE"/>
    <w:rsid w:val="0075524F"/>
    <w:rsid w:val="007B457A"/>
    <w:rsid w:val="008F53BC"/>
    <w:rsid w:val="00A3533D"/>
    <w:rsid w:val="00AE3D19"/>
    <w:rsid w:val="00AF43CE"/>
    <w:rsid w:val="00C44F76"/>
    <w:rsid w:val="00F1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5244"/>
  <w15:chartTrackingRefBased/>
  <w15:docId w15:val="{78A978C6-0112-4356-9EF5-0C91567A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8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18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18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18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18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18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18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18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18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8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18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18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18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18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18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18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18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18BE"/>
    <w:rPr>
      <w:rFonts w:eastAsiaTheme="majorEastAsia" w:cstheme="majorBidi"/>
      <w:color w:val="272727" w:themeColor="text1" w:themeTint="D8"/>
    </w:rPr>
  </w:style>
  <w:style w:type="paragraph" w:styleId="Title">
    <w:name w:val="Title"/>
    <w:basedOn w:val="Normal"/>
    <w:next w:val="Normal"/>
    <w:link w:val="TitleChar"/>
    <w:uiPriority w:val="10"/>
    <w:qFormat/>
    <w:rsid w:val="005C18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8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18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18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18BE"/>
    <w:pPr>
      <w:spacing w:before="160"/>
      <w:jc w:val="center"/>
    </w:pPr>
    <w:rPr>
      <w:i/>
      <w:iCs/>
      <w:color w:val="404040" w:themeColor="text1" w:themeTint="BF"/>
    </w:rPr>
  </w:style>
  <w:style w:type="character" w:customStyle="1" w:styleId="QuoteChar">
    <w:name w:val="Quote Char"/>
    <w:basedOn w:val="DefaultParagraphFont"/>
    <w:link w:val="Quote"/>
    <w:uiPriority w:val="29"/>
    <w:rsid w:val="005C18BE"/>
    <w:rPr>
      <w:i/>
      <w:iCs/>
      <w:color w:val="404040" w:themeColor="text1" w:themeTint="BF"/>
    </w:rPr>
  </w:style>
  <w:style w:type="paragraph" w:styleId="ListParagraph">
    <w:name w:val="List Paragraph"/>
    <w:basedOn w:val="Normal"/>
    <w:uiPriority w:val="34"/>
    <w:qFormat/>
    <w:rsid w:val="005C18BE"/>
    <w:pPr>
      <w:ind w:left="720"/>
      <w:contextualSpacing/>
    </w:pPr>
  </w:style>
  <w:style w:type="character" w:styleId="IntenseEmphasis">
    <w:name w:val="Intense Emphasis"/>
    <w:basedOn w:val="DefaultParagraphFont"/>
    <w:uiPriority w:val="21"/>
    <w:qFormat/>
    <w:rsid w:val="005C18BE"/>
    <w:rPr>
      <w:i/>
      <w:iCs/>
      <w:color w:val="0F4761" w:themeColor="accent1" w:themeShade="BF"/>
    </w:rPr>
  </w:style>
  <w:style w:type="paragraph" w:styleId="IntenseQuote">
    <w:name w:val="Intense Quote"/>
    <w:basedOn w:val="Normal"/>
    <w:next w:val="Normal"/>
    <w:link w:val="IntenseQuoteChar"/>
    <w:uiPriority w:val="30"/>
    <w:qFormat/>
    <w:rsid w:val="005C18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18BE"/>
    <w:rPr>
      <w:i/>
      <w:iCs/>
      <w:color w:val="0F4761" w:themeColor="accent1" w:themeShade="BF"/>
    </w:rPr>
  </w:style>
  <w:style w:type="character" w:styleId="IntenseReference">
    <w:name w:val="Intense Reference"/>
    <w:basedOn w:val="DefaultParagraphFont"/>
    <w:uiPriority w:val="32"/>
    <w:qFormat/>
    <w:rsid w:val="005C18BE"/>
    <w:rPr>
      <w:b/>
      <w:bCs/>
      <w:smallCaps/>
      <w:color w:val="0F4761" w:themeColor="accent1" w:themeShade="BF"/>
      <w:spacing w:val="5"/>
    </w:rPr>
  </w:style>
  <w:style w:type="character" w:styleId="Hyperlink">
    <w:name w:val="Hyperlink"/>
    <w:basedOn w:val="DefaultParagraphFont"/>
    <w:uiPriority w:val="99"/>
    <w:unhideWhenUsed/>
    <w:rsid w:val="00250A98"/>
    <w:rPr>
      <w:color w:val="467886" w:themeColor="hyperlink"/>
      <w:u w:val="single"/>
    </w:rPr>
  </w:style>
  <w:style w:type="character" w:styleId="UnresolvedMention">
    <w:name w:val="Unresolved Mention"/>
    <w:basedOn w:val="DefaultParagraphFont"/>
    <w:uiPriority w:val="99"/>
    <w:semiHidden/>
    <w:unhideWhenUsed/>
    <w:rsid w:val="0025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p.ky.gov/Public_Dir.asp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kcdhh.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h.org" TargetMode="External"/><Relationship Id="rId11" Type="http://schemas.openxmlformats.org/officeDocument/2006/relationships/theme" Target="theme/theme1.xml"/><Relationship Id="rId5" Type="http://schemas.openxmlformats.org/officeDocument/2006/relationships/hyperlink" Target="https://kcc.ky.gov/Office-for-the-Blind/Pages/default.aspx" TargetMode="External"/><Relationship Id="rId10" Type="http://schemas.openxmlformats.org/officeDocument/2006/relationships/glossaryDocument" Target="glossary/document.xml"/><Relationship Id="rId4" Type="http://schemas.openxmlformats.org/officeDocument/2006/relationships/hyperlink" Target="mailto:hazardperrygrants@yahoo.com" TargetMode="Externa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E6A6BC67BEC48B6B6D8D0F5937D72FE"/>
        <w:category>
          <w:name w:val="General"/>
          <w:gallery w:val="placeholder"/>
        </w:category>
        <w:types>
          <w:type w:val="bbPlcHdr"/>
        </w:types>
        <w:behaviors>
          <w:behavior w:val="content"/>
        </w:behaviors>
        <w:guid w:val="{4F63B36E-F3C4-4409-A3AC-F62A09D923B1}"/>
      </w:docPartPr>
      <w:docPartBody>
        <w:p w:rsidR="00F446D9" w:rsidRDefault="008F05BB" w:rsidP="008F05BB">
          <w:pPr>
            <w:pStyle w:val="3E6A6BC67BEC48B6B6D8D0F5937D72FE"/>
          </w:pPr>
          <w:r w:rsidRPr="6F461C0B">
            <w:rPr>
              <w:rStyle w:val="PlaceholderText"/>
            </w:rPr>
            <w:t>Click or tap here to enter text.</w:t>
          </w:r>
        </w:p>
      </w:docPartBody>
    </w:docPart>
    <w:docPart>
      <w:docPartPr>
        <w:name w:val="77CAAF91AFB74457B58565F6FCCFB90A"/>
        <w:category>
          <w:name w:val="General"/>
          <w:gallery w:val="placeholder"/>
        </w:category>
        <w:types>
          <w:type w:val="bbPlcHdr"/>
        </w:types>
        <w:behaviors>
          <w:behavior w:val="content"/>
        </w:behaviors>
        <w:guid w:val="{8DD8DC8D-0217-4558-9DD4-9DFC06AC4448}"/>
      </w:docPartPr>
      <w:docPartBody>
        <w:p w:rsidR="00F446D9" w:rsidRDefault="008F05BB" w:rsidP="008F05BB">
          <w:pPr>
            <w:pStyle w:val="77CAAF91AFB74457B58565F6FCCFB90A"/>
          </w:pPr>
          <w:r w:rsidRPr="6F461C0B">
            <w:rPr>
              <w:rStyle w:val="PlaceholderText"/>
            </w:rPr>
            <w:t>Click or tap here to enter text.</w:t>
          </w:r>
        </w:p>
      </w:docPartBody>
    </w:docPart>
    <w:docPart>
      <w:docPartPr>
        <w:name w:val="FDA281F1E5894DDD94305F56B05FF533"/>
        <w:category>
          <w:name w:val="General"/>
          <w:gallery w:val="placeholder"/>
        </w:category>
        <w:types>
          <w:type w:val="bbPlcHdr"/>
        </w:types>
        <w:behaviors>
          <w:behavior w:val="content"/>
        </w:behaviors>
        <w:guid w:val="{F2FBBED5-5425-4E73-88A2-7735D17DF055}"/>
      </w:docPartPr>
      <w:docPartBody>
        <w:p w:rsidR="00F446D9" w:rsidRDefault="008F05BB" w:rsidP="008F05BB">
          <w:pPr>
            <w:pStyle w:val="FDA281F1E5894DDD94305F56B05FF533"/>
          </w:pPr>
          <w:r w:rsidRPr="6F461C0B">
            <w:rPr>
              <w:rStyle w:val="PlaceholderText"/>
            </w:rPr>
            <w:t>Click or tap here to enter text.</w:t>
          </w:r>
        </w:p>
      </w:docPartBody>
    </w:docPart>
    <w:docPart>
      <w:docPartPr>
        <w:name w:val="3731DA27909D4E6DB0815D772445EB2B"/>
        <w:category>
          <w:name w:val="General"/>
          <w:gallery w:val="placeholder"/>
        </w:category>
        <w:types>
          <w:type w:val="bbPlcHdr"/>
        </w:types>
        <w:behaviors>
          <w:behavior w:val="content"/>
        </w:behaviors>
        <w:guid w:val="{A0414B3B-F10E-4A33-8FF2-012858A2310D}"/>
      </w:docPartPr>
      <w:docPartBody>
        <w:p w:rsidR="00F446D9" w:rsidRDefault="008F05BB" w:rsidP="008F05BB">
          <w:pPr>
            <w:pStyle w:val="3731DA27909D4E6DB0815D772445EB2B"/>
          </w:pPr>
          <w:r w:rsidRPr="00B92626">
            <w:rPr>
              <w:rStyle w:val="PlaceholderText"/>
            </w:rPr>
            <w:t>Click or tap here to enter text.</w:t>
          </w:r>
        </w:p>
      </w:docPartBody>
    </w:docPart>
    <w:docPart>
      <w:docPartPr>
        <w:name w:val="98CEEE0BDBFB408DB8F8D907C55F9131"/>
        <w:category>
          <w:name w:val="General"/>
          <w:gallery w:val="placeholder"/>
        </w:category>
        <w:types>
          <w:type w:val="bbPlcHdr"/>
        </w:types>
        <w:behaviors>
          <w:behavior w:val="content"/>
        </w:behaviors>
        <w:guid w:val="{87C69297-C03F-4D58-9A92-8305B6311BD5}"/>
      </w:docPartPr>
      <w:docPartBody>
        <w:p w:rsidR="00F446D9" w:rsidRDefault="008F05BB" w:rsidP="008F05BB">
          <w:pPr>
            <w:pStyle w:val="98CEEE0BDBFB408DB8F8D907C55F9131"/>
          </w:pPr>
          <w:r w:rsidRPr="00B92626">
            <w:rPr>
              <w:rStyle w:val="PlaceholderText"/>
            </w:rPr>
            <w:t>Click or tap here to enter text.</w:t>
          </w:r>
        </w:p>
      </w:docPartBody>
    </w:docPart>
    <w:docPart>
      <w:docPartPr>
        <w:name w:val="F8644541850347B6AC54D1ED7FBEE02C"/>
        <w:category>
          <w:name w:val="General"/>
          <w:gallery w:val="placeholder"/>
        </w:category>
        <w:types>
          <w:type w:val="bbPlcHdr"/>
        </w:types>
        <w:behaviors>
          <w:behavior w:val="content"/>
        </w:behaviors>
        <w:guid w:val="{F8EAF206-B4D2-4DC1-A909-F067DAEE5CAB}"/>
      </w:docPartPr>
      <w:docPartBody>
        <w:p w:rsidR="00F446D9" w:rsidRDefault="008F05BB" w:rsidP="008F05BB">
          <w:pPr>
            <w:pStyle w:val="F8644541850347B6AC54D1ED7FBEE02C"/>
          </w:pPr>
          <w:r w:rsidRPr="00B92626">
            <w:rPr>
              <w:rStyle w:val="PlaceholderText"/>
            </w:rPr>
            <w:t>Click or tap here to enter text.</w:t>
          </w:r>
        </w:p>
      </w:docPartBody>
    </w:docPart>
    <w:docPart>
      <w:docPartPr>
        <w:name w:val="A9CD9BD968C04A9997FD88CBDCB10789"/>
        <w:category>
          <w:name w:val="General"/>
          <w:gallery w:val="placeholder"/>
        </w:category>
        <w:types>
          <w:type w:val="bbPlcHdr"/>
        </w:types>
        <w:behaviors>
          <w:behavior w:val="content"/>
        </w:behaviors>
        <w:guid w:val="{850FD60E-F234-4A18-A94B-92C6FC16D590}"/>
      </w:docPartPr>
      <w:docPartBody>
        <w:p w:rsidR="00F446D9" w:rsidRDefault="008F05BB" w:rsidP="008F05BB">
          <w:pPr>
            <w:pStyle w:val="A9CD9BD968C04A9997FD88CBDCB10789"/>
          </w:pPr>
          <w:r w:rsidRPr="00B92626">
            <w:rPr>
              <w:rStyle w:val="PlaceholderText"/>
            </w:rPr>
            <w:t>Click or tap here to enter text.</w:t>
          </w:r>
        </w:p>
      </w:docPartBody>
    </w:docPart>
    <w:docPart>
      <w:docPartPr>
        <w:name w:val="4CD6AF54C76D4B78BB794440963AFE51"/>
        <w:category>
          <w:name w:val="General"/>
          <w:gallery w:val="placeholder"/>
        </w:category>
        <w:types>
          <w:type w:val="bbPlcHdr"/>
        </w:types>
        <w:behaviors>
          <w:behavior w:val="content"/>
        </w:behaviors>
        <w:guid w:val="{03539133-8744-44DF-8EB3-4BA59A0269BE}"/>
      </w:docPartPr>
      <w:docPartBody>
        <w:p w:rsidR="00F446D9" w:rsidRDefault="008F05BB" w:rsidP="008F05BB">
          <w:pPr>
            <w:pStyle w:val="4CD6AF54C76D4B78BB794440963AFE51"/>
          </w:pPr>
          <w:r w:rsidRPr="00246D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BB"/>
    <w:rsid w:val="000F4D32"/>
    <w:rsid w:val="008F05BB"/>
    <w:rsid w:val="00F4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5BB"/>
    <w:rPr>
      <w:color w:val="808080"/>
    </w:rPr>
  </w:style>
  <w:style w:type="paragraph" w:customStyle="1" w:styleId="3E6A6BC67BEC48B6B6D8D0F5937D72FE">
    <w:name w:val="3E6A6BC67BEC48B6B6D8D0F5937D72FE"/>
    <w:rsid w:val="008F05BB"/>
  </w:style>
  <w:style w:type="paragraph" w:customStyle="1" w:styleId="77CAAF91AFB74457B58565F6FCCFB90A">
    <w:name w:val="77CAAF91AFB74457B58565F6FCCFB90A"/>
    <w:rsid w:val="008F05BB"/>
  </w:style>
  <w:style w:type="paragraph" w:customStyle="1" w:styleId="FDA281F1E5894DDD94305F56B05FF533">
    <w:name w:val="FDA281F1E5894DDD94305F56B05FF533"/>
    <w:rsid w:val="008F05BB"/>
  </w:style>
  <w:style w:type="paragraph" w:customStyle="1" w:styleId="3731DA27909D4E6DB0815D772445EB2B">
    <w:name w:val="3731DA27909D4E6DB0815D772445EB2B"/>
    <w:rsid w:val="008F05BB"/>
  </w:style>
  <w:style w:type="paragraph" w:customStyle="1" w:styleId="98CEEE0BDBFB408DB8F8D907C55F9131">
    <w:name w:val="98CEEE0BDBFB408DB8F8D907C55F9131"/>
    <w:rsid w:val="008F05BB"/>
  </w:style>
  <w:style w:type="paragraph" w:customStyle="1" w:styleId="F8644541850347B6AC54D1ED7FBEE02C">
    <w:name w:val="F8644541850347B6AC54D1ED7FBEE02C"/>
    <w:rsid w:val="008F05BB"/>
  </w:style>
  <w:style w:type="paragraph" w:customStyle="1" w:styleId="A9CD9BD968C04A9997FD88CBDCB10789">
    <w:name w:val="A9CD9BD968C04A9997FD88CBDCB10789"/>
    <w:rsid w:val="008F05BB"/>
  </w:style>
  <w:style w:type="paragraph" w:customStyle="1" w:styleId="4CD6AF54C76D4B78BB794440963AFE51">
    <w:name w:val="4CD6AF54C76D4B78BB794440963AFE51"/>
    <w:rsid w:val="008F0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3C4A0F00C54089B6FAE369F2C7B0" ma:contentTypeVersion="1" ma:contentTypeDescription="Create a new document." ma:contentTypeScope="" ma:versionID="758fe66d3c2cdedc4518f2626d932482">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541D86-5063-4529-9B7F-32645274642D}"/>
</file>

<file path=customXml/itemProps2.xml><?xml version="1.0" encoding="utf-8"?>
<ds:datastoreItem xmlns:ds="http://schemas.openxmlformats.org/officeDocument/2006/customXml" ds:itemID="{84E7CA51-E4DC-4697-B902-E14C08B8D98F}"/>
</file>

<file path=customXml/itemProps3.xml><?xml version="1.0" encoding="utf-8"?>
<ds:datastoreItem xmlns:ds="http://schemas.openxmlformats.org/officeDocument/2006/customXml" ds:itemID="{117EA887-86BF-4EF3-9F92-F5502A0D9F18}"/>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 Grants</dc:creator>
  <cp:keywords/>
  <dc:description/>
  <cp:lastModifiedBy>Bill McIntosh</cp:lastModifiedBy>
  <cp:revision>2</cp:revision>
  <dcterms:created xsi:type="dcterms:W3CDTF">2024-04-23T17:23:00Z</dcterms:created>
  <dcterms:modified xsi:type="dcterms:W3CDTF">2024-04-23T17:23:00Z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0x010100002D3C4A0F00C54089B6FAE369F2C7B0</vt:lpwstr>
  </property>
</Properties>
</file>